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7C4" w:rsidRPr="00DE57C4" w:rsidRDefault="00DE57C4" w:rsidP="00DE57C4">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bookmarkStart w:id="0" w:name="tornasu"/>
      <w:bookmarkEnd w:id="0"/>
      <w:r w:rsidRPr="00DE57C4">
        <w:rPr>
          <w:rFonts w:ascii="Times New Roman" w:eastAsia="Times New Roman" w:hAnsi="Times New Roman" w:cs="Times New Roman"/>
          <w:b/>
          <w:bCs/>
          <w:kern w:val="36"/>
          <w:sz w:val="28"/>
          <w:szCs w:val="28"/>
          <w:lang w:eastAsia="it-IT"/>
        </w:rPr>
        <w:t>http://www.eurostudium.uniroma1.it/documenti/olivetti/risposta_negativa.php</w:t>
      </w:r>
    </w:p>
    <w:p w:rsidR="00DE57C4" w:rsidRPr="00DE57C4" w:rsidRDefault="00DE57C4" w:rsidP="00DE57C4">
      <w:pPr>
        <w:spacing w:before="100" w:beforeAutospacing="1" w:after="100" w:afterAutospacing="1" w:line="240" w:lineRule="auto"/>
        <w:outlineLvl w:val="0"/>
        <w:rPr>
          <w:rFonts w:ascii="Times New Roman" w:eastAsia="Times New Roman" w:hAnsi="Times New Roman" w:cs="Times New Roman"/>
          <w:b/>
          <w:bCs/>
          <w:kern w:val="36"/>
          <w:sz w:val="28"/>
          <w:szCs w:val="28"/>
          <w:lang w:eastAsia="it-IT"/>
        </w:rPr>
      </w:pPr>
      <w:r w:rsidRPr="00DE57C4">
        <w:rPr>
          <w:rFonts w:ascii="Times New Roman" w:eastAsia="Times New Roman" w:hAnsi="Times New Roman" w:cs="Times New Roman"/>
          <w:b/>
          <w:bCs/>
          <w:kern w:val="36"/>
          <w:sz w:val="28"/>
          <w:szCs w:val="28"/>
          <w:lang w:eastAsia="it-IT"/>
        </w:rPr>
        <w:t>Una risposta negativa a Padre Gemelli</w:t>
      </w:r>
      <w:bookmarkStart w:id="1" w:name="_GoBack"/>
      <w:bookmarkEnd w:id="1"/>
    </w:p>
    <w:p w:rsidR="00DE57C4" w:rsidRPr="00DE57C4" w:rsidRDefault="00DE57C4" w:rsidP="00DE57C4">
      <w:pPr>
        <w:spacing w:before="100" w:beforeAutospacing="1" w:after="100" w:afterAutospacing="1" w:line="240" w:lineRule="auto"/>
        <w:rPr>
          <w:rFonts w:ascii="Times New Roman" w:eastAsia="Times New Roman" w:hAnsi="Times New Roman" w:cs="Times New Roman"/>
          <w:sz w:val="24"/>
          <w:szCs w:val="24"/>
          <w:lang w:eastAsia="it-IT"/>
        </w:rPr>
      </w:pPr>
      <w:r w:rsidRPr="00DE57C4">
        <w:rPr>
          <w:rFonts w:ascii="Times New Roman" w:eastAsia="Times New Roman" w:hAnsi="Times New Roman" w:cs="Times New Roman"/>
          <w:sz w:val="24"/>
          <w:szCs w:val="24"/>
          <w:lang w:eastAsia="it-IT"/>
        </w:rPr>
        <w:t xml:space="preserve">l testo che segue è la riproduzione integrale di una lettera scritta da Adriano Olivetti a padre Agostino Gemelli nell’ottobre 1955. </w:t>
      </w:r>
      <w:r w:rsidRPr="00DE57C4">
        <w:rPr>
          <w:rFonts w:ascii="Times New Roman" w:eastAsia="Times New Roman" w:hAnsi="Times New Roman" w:cs="Times New Roman"/>
          <w:sz w:val="24"/>
          <w:szCs w:val="24"/>
          <w:lang w:eastAsia="it-IT"/>
        </w:rPr>
        <w:br/>
        <w:t xml:space="preserve">In quell’anno, la Società Editrice “Vita e Pensiero” si apprestava a pubblicare il volume di Roger Aubert, </w:t>
      </w:r>
      <w:r w:rsidRPr="00DE57C4">
        <w:rPr>
          <w:rFonts w:ascii="Times New Roman" w:eastAsia="Times New Roman" w:hAnsi="Times New Roman" w:cs="Times New Roman"/>
          <w:i/>
          <w:iCs/>
          <w:sz w:val="24"/>
          <w:szCs w:val="24"/>
          <w:lang w:eastAsia="it-IT"/>
        </w:rPr>
        <w:t xml:space="preserve">La teologia cattolica alla metà del secolo ventesimo, </w:t>
      </w:r>
      <w:proofErr w:type="spellStart"/>
      <w:r w:rsidRPr="00DE57C4">
        <w:rPr>
          <w:rFonts w:ascii="Times New Roman" w:eastAsia="Times New Roman" w:hAnsi="Times New Roman" w:cs="Times New Roman"/>
          <w:sz w:val="24"/>
          <w:szCs w:val="24"/>
          <w:lang w:eastAsia="it-IT"/>
        </w:rPr>
        <w:t>allorchÃ</w:t>
      </w:r>
      <w:proofErr w:type="spellEnd"/>
      <w:r w:rsidRPr="00DE57C4">
        <w:rPr>
          <w:rFonts w:ascii="Times New Roman" w:eastAsia="Times New Roman" w:hAnsi="Times New Roman" w:cs="Times New Roman"/>
          <w:sz w:val="24"/>
          <w:szCs w:val="24"/>
          <w:lang w:eastAsia="it-IT"/>
        </w:rPr>
        <w:t xml:space="preserve">© un successivo libro del medesimo autore venne disapprovato dalle autorità ecclesiastiche. Padre Gemelli avrebbe perciò preferito rinunciare alla pubblicazione di un volume, contro il quale non c’era alcuna riserva, ma scritto da un autore che si trovava in una posizione un po’ difficile di fronte alla Chiesa. </w:t>
      </w:r>
      <w:r w:rsidRPr="00DE57C4">
        <w:rPr>
          <w:rFonts w:ascii="Times New Roman" w:eastAsia="Times New Roman" w:hAnsi="Times New Roman" w:cs="Times New Roman"/>
          <w:i/>
          <w:sz w:val="24"/>
          <w:szCs w:val="24"/>
          <w:lang w:eastAsia="it-IT"/>
        </w:rPr>
        <w:t xml:space="preserve">Decise dunque di rivolgersi alle “Edizioni di Comunità ” come ad una casa editrice non direttamente legata alle autorità ecclesiastiche e tuttavia sensibile alle tematiche religiose. </w:t>
      </w:r>
      <w:r w:rsidRPr="00DE57C4">
        <w:rPr>
          <w:rFonts w:ascii="Times New Roman" w:eastAsia="Times New Roman" w:hAnsi="Times New Roman" w:cs="Times New Roman"/>
          <w:i/>
          <w:sz w:val="24"/>
          <w:szCs w:val="24"/>
          <w:lang w:eastAsia="it-IT"/>
        </w:rPr>
        <w:br/>
      </w:r>
      <w:r w:rsidRPr="00DE57C4">
        <w:rPr>
          <w:rFonts w:ascii="Times New Roman" w:eastAsia="Times New Roman" w:hAnsi="Times New Roman" w:cs="Times New Roman"/>
          <w:sz w:val="24"/>
          <w:szCs w:val="24"/>
          <w:lang w:eastAsia="it-IT"/>
        </w:rPr>
        <w:t xml:space="preserve">In una lettera della primavera del 1955, di cui non si è potuta trovare traccia negli archivi d’Ivrea, affidati alla Fondazione Adriano Olivetti, il fondatore dell’Università Cattolica si indirizzò a Renzo Zorzi, allora direttore delle Edizioni, per proporre la pubblicazione del volume dell’Aubert. Il 6 ottobre, come costume alle Edizioni, la richiesta di Gemelli venne girata da Zorzi a Olivetti, il quale nella maggioranza dei casi proponeva e sceglieva personalmente autori e libri. Il biglietto con il quale Zorzi riferiva le intenzioni di Gemelli ha la stessa collocazione archivistica di quella che segue qui sotto. </w:t>
      </w:r>
      <w:r w:rsidRPr="00DE57C4">
        <w:rPr>
          <w:rFonts w:ascii="Times New Roman" w:eastAsia="Times New Roman" w:hAnsi="Times New Roman" w:cs="Times New Roman"/>
          <w:sz w:val="24"/>
          <w:szCs w:val="24"/>
          <w:lang w:eastAsia="it-IT"/>
        </w:rPr>
        <w:br/>
        <w:t>La risposta di Olivetti, negativa ma argomentata, è arricchita da un dettagliato esame delle finalità editoriali ed ideali delle “Edizioni di Comunità ”, in base alle quali la pubblicazione di un’opera di critica teologica veniva, in maniera cortese ma ferma, scartata. L’aspetto più interessante sottolineato da Olivetti è la natura fortemente religiosa e idealizzata della sua impresa editoriale, un carattere che al contempo si nutre di una grande carica progettuale e riformatrice.</w:t>
      </w:r>
    </w:p>
    <w:p w:rsidR="00DE57C4" w:rsidRPr="00DE57C4" w:rsidRDefault="00DE57C4" w:rsidP="00DE57C4">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DE57C4">
        <w:rPr>
          <w:rFonts w:ascii="Times New Roman" w:eastAsia="Times New Roman" w:hAnsi="Times New Roman" w:cs="Times New Roman"/>
          <w:sz w:val="24"/>
          <w:szCs w:val="24"/>
          <w:lang w:eastAsia="it-IT"/>
        </w:rPr>
        <w:t>Ivrea, 12/10/1955</w:t>
      </w:r>
    </w:p>
    <w:p w:rsidR="00DE57C4" w:rsidRPr="00DE57C4" w:rsidRDefault="00DE57C4" w:rsidP="00DE57C4">
      <w:pPr>
        <w:spacing w:before="100" w:beforeAutospacing="1" w:after="100" w:afterAutospacing="1" w:line="240" w:lineRule="auto"/>
        <w:rPr>
          <w:rFonts w:ascii="Times New Roman" w:eastAsia="Times New Roman" w:hAnsi="Times New Roman" w:cs="Times New Roman"/>
          <w:sz w:val="24"/>
          <w:szCs w:val="24"/>
          <w:lang w:eastAsia="it-IT"/>
        </w:rPr>
      </w:pPr>
      <w:r w:rsidRPr="00DE57C4">
        <w:rPr>
          <w:rFonts w:ascii="Times New Roman" w:eastAsia="Times New Roman" w:hAnsi="Times New Roman" w:cs="Times New Roman"/>
          <w:sz w:val="24"/>
          <w:szCs w:val="24"/>
          <w:lang w:eastAsia="it-IT"/>
        </w:rPr>
        <w:t> </w:t>
      </w:r>
    </w:p>
    <w:p w:rsidR="00DE57C4" w:rsidRPr="00DE57C4" w:rsidRDefault="00DE57C4" w:rsidP="00DE57C4">
      <w:pPr>
        <w:spacing w:before="100" w:beforeAutospacing="1" w:after="100" w:afterAutospacing="1" w:line="240" w:lineRule="auto"/>
        <w:rPr>
          <w:rFonts w:ascii="Times New Roman" w:eastAsia="Times New Roman" w:hAnsi="Times New Roman" w:cs="Times New Roman"/>
          <w:sz w:val="24"/>
          <w:szCs w:val="24"/>
          <w:lang w:eastAsia="it-IT"/>
        </w:rPr>
      </w:pPr>
      <w:r w:rsidRPr="00DE57C4">
        <w:rPr>
          <w:rFonts w:ascii="Times New Roman" w:eastAsia="Times New Roman" w:hAnsi="Times New Roman" w:cs="Times New Roman"/>
          <w:sz w:val="24"/>
          <w:szCs w:val="24"/>
          <w:lang w:eastAsia="it-IT"/>
        </w:rPr>
        <w:t>Illustre e Reverendo Padre Gemelli,</w:t>
      </w:r>
      <w:r w:rsidRPr="00DE57C4">
        <w:rPr>
          <w:rFonts w:ascii="Times New Roman" w:eastAsia="Times New Roman" w:hAnsi="Times New Roman" w:cs="Times New Roman"/>
          <w:sz w:val="24"/>
          <w:szCs w:val="24"/>
          <w:lang w:eastAsia="it-IT"/>
        </w:rPr>
        <w:br/>
        <w:t xml:space="preserve">ho letto con la maggiore attenzione le bozze del volumetto di Roger Aubert, “La Teologia cattolica nella prima metà del secolo XX”, che Ella ha avuto la cortesia di sottoporre alle “Edizioni di Comunità ”. Il libro è certamente interessante, ma ritengo che esuli dal settore di competenza della nostra casa editrice. </w:t>
      </w:r>
      <w:r w:rsidRPr="00DE57C4">
        <w:rPr>
          <w:rFonts w:ascii="Times New Roman" w:eastAsia="Times New Roman" w:hAnsi="Times New Roman" w:cs="Times New Roman"/>
          <w:sz w:val="24"/>
          <w:szCs w:val="24"/>
          <w:lang w:eastAsia="it-IT"/>
        </w:rPr>
        <w:br/>
      </w:r>
      <w:r w:rsidRPr="00DE57C4">
        <w:rPr>
          <w:rFonts w:ascii="Times New Roman" w:eastAsia="Times New Roman" w:hAnsi="Times New Roman" w:cs="Times New Roman"/>
          <w:i/>
          <w:sz w:val="24"/>
          <w:szCs w:val="24"/>
          <w:lang w:eastAsia="it-IT"/>
        </w:rPr>
        <w:t>Le “Edizioni di Comunità ” hanno pubblicato, è vero, qualche testo al limite tra filosofia e religione, ma ciò aveva lo scopo, peraltro comune a tutta l’azione politica del nostro gruppo, di introdurre una dimensione religiosa nella cultura politica, di modificare il laicismo impoverito di una parte della tradizione italiana in una cultura più attenta a tutti i problemi dello spirito, e di far sentire la necessaria presenza della religiosità nel mondo contemporaneo.</w:t>
      </w:r>
      <w:r w:rsidRPr="00DE57C4">
        <w:rPr>
          <w:rFonts w:ascii="Times New Roman" w:eastAsia="Times New Roman" w:hAnsi="Times New Roman" w:cs="Times New Roman"/>
          <w:sz w:val="24"/>
          <w:szCs w:val="24"/>
          <w:lang w:eastAsia="it-IT"/>
        </w:rPr>
        <w:t xml:space="preserve"> </w:t>
      </w:r>
      <w:r w:rsidRPr="00DE57C4">
        <w:rPr>
          <w:rFonts w:ascii="Times New Roman" w:eastAsia="Times New Roman" w:hAnsi="Times New Roman" w:cs="Times New Roman"/>
          <w:sz w:val="24"/>
          <w:szCs w:val="24"/>
          <w:lang w:eastAsia="it-IT"/>
        </w:rPr>
        <w:br/>
        <w:t xml:space="preserve">Affrontare invece, come fa il libro dell’Aubert, questioni di teologia, non rientra nei compiti della nostra casa editrice, rispettosa dei suoi limiti e delle sue funzioni cui modestamente cerca di adempiere. </w:t>
      </w:r>
      <w:r w:rsidRPr="00DE57C4">
        <w:rPr>
          <w:rFonts w:ascii="Times New Roman" w:eastAsia="Times New Roman" w:hAnsi="Times New Roman" w:cs="Times New Roman"/>
          <w:sz w:val="24"/>
          <w:szCs w:val="24"/>
          <w:lang w:eastAsia="it-IT"/>
        </w:rPr>
        <w:br/>
        <w:t xml:space="preserve">Questa necessaria distinzione, che è propria, come Le accennavo, anche alla nostra azione politica, è di solito </w:t>
      </w:r>
      <w:proofErr w:type="spellStart"/>
      <w:r w:rsidRPr="00DE57C4">
        <w:rPr>
          <w:rFonts w:ascii="Times New Roman" w:eastAsia="Times New Roman" w:hAnsi="Times New Roman" w:cs="Times New Roman"/>
          <w:sz w:val="24"/>
          <w:szCs w:val="24"/>
          <w:lang w:eastAsia="it-IT"/>
        </w:rPr>
        <w:t>malcompresa</w:t>
      </w:r>
      <w:proofErr w:type="spellEnd"/>
      <w:r w:rsidRPr="00DE57C4">
        <w:rPr>
          <w:rFonts w:ascii="Times New Roman" w:eastAsia="Times New Roman" w:hAnsi="Times New Roman" w:cs="Times New Roman"/>
          <w:sz w:val="24"/>
          <w:szCs w:val="24"/>
          <w:lang w:eastAsia="it-IT"/>
        </w:rPr>
        <w:t>, si che ci viene</w:t>
      </w:r>
      <w:r>
        <w:rPr>
          <w:rFonts w:ascii="Times New Roman" w:eastAsia="Times New Roman" w:hAnsi="Times New Roman" w:cs="Times New Roman"/>
          <w:sz w:val="24"/>
          <w:szCs w:val="24"/>
          <w:lang w:eastAsia="it-IT"/>
        </w:rPr>
        <w:t xml:space="preserve"> rimproverata dagli uni, come </w:t>
      </w:r>
      <w:r w:rsidRPr="00DE57C4">
        <w:rPr>
          <w:rFonts w:ascii="Times New Roman" w:eastAsia="Times New Roman" w:hAnsi="Times New Roman" w:cs="Times New Roman"/>
          <w:sz w:val="24"/>
          <w:szCs w:val="24"/>
          <w:lang w:eastAsia="it-IT"/>
        </w:rPr>
        <w:t xml:space="preserve">laicismo, e dagli altri come religioso ossequio alla trascendenza. Ma io ritengo con sicura coscienza che siano accuse inappropriate e proprio lasciando alla Chiesa, ai suoi ministri e ai suoi docenti il dominio della dottrina, è possibile (come ci è caro) riaffermare sul terreno politico il necessario rispetto delle vocazioni e la necessaria presenza di Dio nel loro operare quotidiano. </w:t>
      </w:r>
      <w:r w:rsidRPr="00DE57C4">
        <w:rPr>
          <w:rFonts w:ascii="Times New Roman" w:eastAsia="Times New Roman" w:hAnsi="Times New Roman" w:cs="Times New Roman"/>
          <w:sz w:val="24"/>
          <w:szCs w:val="24"/>
          <w:lang w:eastAsia="it-IT"/>
        </w:rPr>
        <w:br/>
        <w:t xml:space="preserve">Mi scusi, reverendo Padre, la lunga lettera cui mi ha dato spunto la Sua gentile offerta, di cui La </w:t>
      </w:r>
      <w:r w:rsidRPr="00DE57C4">
        <w:rPr>
          <w:rFonts w:ascii="Times New Roman" w:eastAsia="Times New Roman" w:hAnsi="Times New Roman" w:cs="Times New Roman"/>
          <w:sz w:val="24"/>
          <w:szCs w:val="24"/>
          <w:lang w:eastAsia="it-IT"/>
        </w:rPr>
        <w:lastRenderedPageBreak/>
        <w:t xml:space="preserve">ringrazio molto, mentre mi è gradito inviarLe le più vive espressioni del mio cordiale ossequio. </w:t>
      </w:r>
      <w:r w:rsidRPr="00DE57C4">
        <w:rPr>
          <w:rFonts w:ascii="Times New Roman" w:eastAsia="Times New Roman" w:hAnsi="Times New Roman" w:cs="Times New Roman"/>
          <w:sz w:val="24"/>
          <w:szCs w:val="24"/>
          <w:lang w:eastAsia="it-IT"/>
        </w:rPr>
        <w:br/>
        <w:t>                         (Adriano Olivetti</w:t>
      </w:r>
      <w:hyperlink r:id="rId5" w:anchor="1" w:history="1">
        <w:r w:rsidRPr="00DE57C4">
          <w:rPr>
            <w:rFonts w:ascii="Times New Roman" w:eastAsia="Times New Roman" w:hAnsi="Times New Roman" w:cs="Times New Roman"/>
            <w:color w:val="0000FF"/>
            <w:sz w:val="24"/>
            <w:szCs w:val="24"/>
            <w:u w:val="single"/>
            <w:lang w:eastAsia="it-IT"/>
          </w:rPr>
          <w:t>[1]</w:t>
        </w:r>
      </w:hyperlink>
      <w:r w:rsidRPr="00DE57C4">
        <w:rPr>
          <w:rFonts w:ascii="Times New Roman" w:eastAsia="Times New Roman" w:hAnsi="Times New Roman" w:cs="Times New Roman"/>
          <w:sz w:val="24"/>
          <w:szCs w:val="24"/>
          <w:lang w:eastAsia="it-IT"/>
        </w:rPr>
        <w:t xml:space="preserve">) </w:t>
      </w:r>
    </w:p>
    <w:p w:rsidR="00DE57C4" w:rsidRPr="00DE57C4" w:rsidRDefault="00DE57C4" w:rsidP="00DE57C4">
      <w:pPr>
        <w:spacing w:before="100" w:beforeAutospacing="1" w:after="100" w:afterAutospacing="1" w:line="240" w:lineRule="auto"/>
        <w:rPr>
          <w:rFonts w:ascii="Times New Roman" w:eastAsia="Times New Roman" w:hAnsi="Times New Roman" w:cs="Times New Roman"/>
          <w:sz w:val="24"/>
          <w:szCs w:val="24"/>
          <w:lang w:eastAsia="it-IT"/>
        </w:rPr>
      </w:pPr>
      <w:r w:rsidRPr="00DE57C4">
        <w:rPr>
          <w:rFonts w:ascii="Times New Roman" w:eastAsia="Times New Roman" w:hAnsi="Times New Roman" w:cs="Times New Roman"/>
          <w:sz w:val="24"/>
          <w:szCs w:val="24"/>
          <w:lang w:eastAsia="it-IT"/>
        </w:rPr>
        <w:t>Molto Reverendo</w:t>
      </w:r>
      <w:r w:rsidRPr="00DE57C4">
        <w:rPr>
          <w:rFonts w:ascii="Times New Roman" w:eastAsia="Times New Roman" w:hAnsi="Times New Roman" w:cs="Times New Roman"/>
          <w:sz w:val="24"/>
          <w:szCs w:val="24"/>
          <w:lang w:eastAsia="it-IT"/>
        </w:rPr>
        <w:br/>
        <w:t>Padre Gemelli</w:t>
      </w:r>
      <w:r w:rsidRPr="00DE57C4">
        <w:rPr>
          <w:rFonts w:ascii="Times New Roman" w:eastAsia="Times New Roman" w:hAnsi="Times New Roman" w:cs="Times New Roman"/>
          <w:sz w:val="24"/>
          <w:szCs w:val="24"/>
          <w:lang w:eastAsia="it-IT"/>
        </w:rPr>
        <w:br/>
        <w:t>Casa Editrice “Vita e Pensiero”</w:t>
      </w:r>
      <w:r w:rsidRPr="00DE57C4">
        <w:rPr>
          <w:rFonts w:ascii="Times New Roman" w:eastAsia="Times New Roman" w:hAnsi="Times New Roman" w:cs="Times New Roman"/>
          <w:sz w:val="24"/>
          <w:szCs w:val="24"/>
          <w:lang w:eastAsia="it-IT"/>
        </w:rPr>
        <w:br/>
        <w:t>Università Cattolica S. Cuore</w:t>
      </w:r>
      <w:r w:rsidRPr="00DE57C4">
        <w:rPr>
          <w:rFonts w:ascii="Times New Roman" w:eastAsia="Times New Roman" w:hAnsi="Times New Roman" w:cs="Times New Roman"/>
          <w:sz w:val="24"/>
          <w:szCs w:val="24"/>
          <w:lang w:eastAsia="it-IT"/>
        </w:rPr>
        <w:br/>
      </w:r>
      <w:r w:rsidRPr="00DE57C4">
        <w:rPr>
          <w:rFonts w:ascii="Times New Roman" w:eastAsia="Times New Roman" w:hAnsi="Times New Roman" w:cs="Times New Roman"/>
          <w:sz w:val="24"/>
          <w:szCs w:val="24"/>
          <w:u w:val="single"/>
          <w:lang w:eastAsia="it-IT"/>
        </w:rPr>
        <w:t>Milano</w:t>
      </w:r>
      <w:r w:rsidRPr="00DE57C4">
        <w:rPr>
          <w:rFonts w:ascii="Times New Roman" w:eastAsia="Times New Roman" w:hAnsi="Times New Roman" w:cs="Times New Roman"/>
          <w:sz w:val="24"/>
          <w:szCs w:val="24"/>
          <w:lang w:eastAsia="it-IT"/>
        </w:rPr>
        <w:br/>
        <w:t>Piazza S. Ambrogio, 9</w:t>
      </w:r>
    </w:p>
    <w:p w:rsidR="00BE475A" w:rsidRDefault="00BE475A"/>
    <w:sectPr w:rsidR="00BE47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6F"/>
    <w:rsid w:val="00951E6F"/>
    <w:rsid w:val="00BE475A"/>
    <w:rsid w:val="00DE57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594670">
      <w:bodyDiv w:val="1"/>
      <w:marLeft w:val="0"/>
      <w:marRight w:val="0"/>
      <w:marTop w:val="0"/>
      <w:marBottom w:val="0"/>
      <w:divBdr>
        <w:top w:val="none" w:sz="0" w:space="0" w:color="auto"/>
        <w:left w:val="none" w:sz="0" w:space="0" w:color="auto"/>
        <w:bottom w:val="none" w:sz="0" w:space="0" w:color="auto"/>
        <w:right w:val="none" w:sz="0" w:space="0" w:color="auto"/>
      </w:divBdr>
      <w:divsChild>
        <w:div w:id="1024788387">
          <w:marLeft w:val="0"/>
          <w:marRight w:val="0"/>
          <w:marTop w:val="0"/>
          <w:marBottom w:val="0"/>
          <w:divBdr>
            <w:top w:val="none" w:sz="0" w:space="0" w:color="auto"/>
            <w:left w:val="none" w:sz="0" w:space="0" w:color="auto"/>
            <w:bottom w:val="none" w:sz="0" w:space="0" w:color="auto"/>
            <w:right w:val="none" w:sz="0" w:space="0" w:color="auto"/>
          </w:divBdr>
          <w:divsChild>
            <w:div w:id="30231866">
              <w:marLeft w:val="0"/>
              <w:marRight w:val="0"/>
              <w:marTop w:val="0"/>
              <w:marBottom w:val="0"/>
              <w:divBdr>
                <w:top w:val="none" w:sz="0" w:space="0" w:color="auto"/>
                <w:left w:val="none" w:sz="0" w:space="0" w:color="auto"/>
                <w:bottom w:val="none" w:sz="0" w:space="0" w:color="auto"/>
                <w:right w:val="none" w:sz="0" w:space="0" w:color="auto"/>
              </w:divBdr>
              <w:divsChild>
                <w:div w:id="5681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rostudium.uniroma1.it/documenti/olivetti/risposta_negativa.php"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Galileo</dc:creator>
  <cp:keywords/>
  <dc:description/>
  <cp:lastModifiedBy>Galileo</cp:lastModifiedBy>
  <cp:revision>2</cp:revision>
  <dcterms:created xsi:type="dcterms:W3CDTF">2014-12-14T00:18:00Z</dcterms:created>
  <dcterms:modified xsi:type="dcterms:W3CDTF">2014-12-14T00:21:00Z</dcterms:modified>
</cp:coreProperties>
</file>